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7E8" w:rsidRPr="00605DBA" w:rsidRDefault="00605DBA">
      <w:pPr>
        <w:rPr>
          <w:sz w:val="32"/>
          <w:szCs w:val="32"/>
        </w:rPr>
      </w:pPr>
      <w:bookmarkStart w:id="0" w:name="_GoBack"/>
      <w:bookmarkEnd w:id="0"/>
      <w:r w:rsidRPr="00605DBA">
        <w:rPr>
          <w:sz w:val="32"/>
          <w:szCs w:val="32"/>
        </w:rPr>
        <w:t>7.SINIFLAR FEN BİLİMLERİ 2.DÖNEM 1.YAZILI KAZANIMLARI</w:t>
      </w:r>
    </w:p>
    <w:p w:rsidR="00050B70" w:rsidRDefault="00050B70"/>
    <w:p w:rsidR="00050B70" w:rsidRDefault="00605DBA">
      <w:r>
        <w:t xml:space="preserve">YAZILI TARİHİ :26 MART 2025 </w:t>
      </w:r>
    </w:p>
    <w:tbl>
      <w:tblPr>
        <w:tblW w:w="8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0"/>
        <w:gridCol w:w="420"/>
      </w:tblGrid>
      <w:tr w:rsidR="00050B70" w:rsidRPr="00050B70" w:rsidTr="00042386">
        <w:trPr>
          <w:trHeight w:val="499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0B70" w:rsidRPr="00050B70" w:rsidRDefault="00042386" w:rsidP="00050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 6. SENARYO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B70" w:rsidRPr="00050B70" w:rsidRDefault="00050B70" w:rsidP="000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50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050B70" w:rsidRPr="00050B70" w:rsidTr="00042386">
        <w:trPr>
          <w:trHeight w:val="499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B70" w:rsidRPr="00050B70" w:rsidRDefault="00050B70" w:rsidP="00050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50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F.7.4.2.1. Saf maddeleri, element ve bileşik olarak sınıflandırarak örnekler verir.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50B70" w:rsidRPr="00050B70" w:rsidRDefault="00050B70" w:rsidP="000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050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050B70" w:rsidRPr="00050B70" w:rsidTr="00042386">
        <w:trPr>
          <w:trHeight w:val="499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70" w:rsidRPr="00050B70" w:rsidRDefault="00050B70" w:rsidP="00050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50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 xml:space="preserve">F.7.4.2.2. Periyodik sistemdeki ilk 18 elementin ve yaygın elementlerin (altın, gümüş, bakır, çinko, kurşun, </w:t>
            </w:r>
            <w:proofErr w:type="spellStart"/>
            <w:r w:rsidRPr="00050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civa</w:t>
            </w:r>
            <w:proofErr w:type="spellEnd"/>
            <w:r w:rsidRPr="00050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, platin, demir ve iyot) isimlerini, sembollerini ve bazı kullanım alanlarını ifade eder.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70" w:rsidRPr="00050B70" w:rsidRDefault="00050B70" w:rsidP="000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B7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50B70" w:rsidRPr="00050B70" w:rsidTr="00042386">
        <w:trPr>
          <w:trHeight w:val="499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70" w:rsidRPr="00050B70" w:rsidRDefault="00050B70" w:rsidP="00050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50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F.7.4.2.3. Yaygın bileşiklerin formüllerini, isimlerini ve bazı kullanım alanlarını ifade eder.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70" w:rsidRPr="00050B70" w:rsidRDefault="00050B70" w:rsidP="000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B7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50B70" w:rsidRPr="00050B70" w:rsidTr="00042386">
        <w:trPr>
          <w:trHeight w:val="499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0B70" w:rsidRPr="00050B70" w:rsidRDefault="00050B70" w:rsidP="00050B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50B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F.7.4.3.1. Karışımları, homojen ve heterojen olarak sınıflandırarak örnekler verir.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B70" w:rsidRPr="00050B70" w:rsidRDefault="00050B70" w:rsidP="00050B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50B70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42386" w:rsidRPr="00042386" w:rsidTr="00042386">
        <w:trPr>
          <w:trHeight w:val="499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F.7.4.3.3. Çözünme hızına etki eden faktörleri deney yaparak belirler.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42386" w:rsidRPr="00042386" w:rsidTr="00042386">
        <w:trPr>
          <w:trHeight w:val="499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F.7.4.4.1. Karışımların ayrılması için kullanılabilecek yöntemlerden uygun olanı seçerek uygular.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42386" w:rsidRPr="00042386" w:rsidTr="00042386">
        <w:trPr>
          <w:trHeight w:val="499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F.7.4.5.1. Evsel atıklarda geri dönüştürülebilen ve dönüştürülemeyen maddeleri ayırt eder.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42386" w:rsidRPr="00042386" w:rsidTr="00042386">
        <w:trPr>
          <w:trHeight w:val="499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F.7.5.1.1. Işığın madde ile etkileşimi sonucunda madde tarafından soğurulabileceğini keşfeder.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42386" w:rsidRPr="00042386" w:rsidTr="00042386">
        <w:trPr>
          <w:trHeight w:val="499"/>
        </w:trPr>
        <w:tc>
          <w:tcPr>
            <w:tcW w:w="8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F.7.5.1.3. Gözlemleri sonucunda cisimlerin, siyah, beyaz ve renkli görünmesinin nedenini, ışığın yansıması ve soğurulmasıyla ilişkilendirir.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  <w:tr w:rsidR="00042386" w:rsidRPr="00042386" w:rsidTr="00042386">
        <w:trPr>
          <w:trHeight w:val="499"/>
        </w:trPr>
        <w:tc>
          <w:tcPr>
            <w:tcW w:w="8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2386" w:rsidRPr="00042386" w:rsidRDefault="00042386" w:rsidP="000423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tr-TR"/>
              </w:rPr>
              <w:t>F.7.5.1.4. Güneş enerjisinin günlük yaşam ve teknolojideki yenilikçi uygulamalarına örnekler verir.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2386" w:rsidRPr="00042386" w:rsidRDefault="00042386" w:rsidP="000423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04238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1</w:t>
            </w:r>
          </w:p>
        </w:tc>
      </w:tr>
    </w:tbl>
    <w:p w:rsidR="00050B70" w:rsidRDefault="00050B70"/>
    <w:sectPr w:rsidR="00050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13"/>
    <w:rsid w:val="00042386"/>
    <w:rsid w:val="00050B70"/>
    <w:rsid w:val="00215E13"/>
    <w:rsid w:val="003617E8"/>
    <w:rsid w:val="00444DA5"/>
    <w:rsid w:val="005049CF"/>
    <w:rsid w:val="0060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C50DA-FF0B-401C-A5EB-40A38199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ŞEHİT HALİL HAMURYEN</cp:lastModifiedBy>
  <cp:revision>2</cp:revision>
  <dcterms:created xsi:type="dcterms:W3CDTF">2025-03-14T08:04:00Z</dcterms:created>
  <dcterms:modified xsi:type="dcterms:W3CDTF">2025-03-14T08:04:00Z</dcterms:modified>
</cp:coreProperties>
</file>